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ED06" w14:textId="23DF338F" w:rsidR="002D2410" w:rsidRPr="005C606A" w:rsidRDefault="002D2410" w:rsidP="002D2410">
      <w:pPr>
        <w:tabs>
          <w:tab w:val="right" w:pos="927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5C606A">
        <w:rPr>
          <w:rFonts w:ascii="Times New Roman" w:hAnsi="Times New Roman" w:cs="Times New Roman"/>
          <w:b/>
          <w:bCs/>
          <w:u w:val="single"/>
        </w:rPr>
        <w:t>FINANCIAL OPERATION</w:t>
      </w:r>
      <w:r w:rsidRPr="005C606A">
        <w:rPr>
          <w:rFonts w:ascii="Times New Roman" w:hAnsi="Times New Roman" w:cs="Times New Roman"/>
          <w:b/>
          <w:bCs/>
        </w:rPr>
        <w:tab/>
      </w:r>
      <w:r w:rsidRPr="005C606A">
        <w:rPr>
          <w:rFonts w:ascii="Times New Roman" w:hAnsi="Times New Roman" w:cs="Times New Roman"/>
          <w:b/>
          <w:bCs/>
          <w:u w:val="single"/>
        </w:rPr>
        <w:t>Policy</w:t>
      </w:r>
      <w:r w:rsidRPr="005C606A">
        <w:rPr>
          <w:rFonts w:ascii="Times New Roman" w:hAnsi="Times New Roman" w:cs="Times New Roman"/>
          <w:b/>
          <w:bCs/>
        </w:rPr>
        <w:t xml:space="preserve"> 3</w:t>
      </w:r>
      <w:r>
        <w:rPr>
          <w:rFonts w:ascii="Times New Roman" w:hAnsi="Times New Roman" w:cs="Times New Roman"/>
          <w:b/>
          <w:bCs/>
        </w:rPr>
        <w:t>151</w:t>
      </w:r>
    </w:p>
    <w:p w14:paraId="3E830A79" w14:textId="77777777" w:rsidR="002D2410" w:rsidRPr="005C606A" w:rsidRDefault="002D2410" w:rsidP="002D2410">
      <w:pPr>
        <w:spacing w:after="0" w:line="240" w:lineRule="auto"/>
        <w:rPr>
          <w:rFonts w:ascii="Times New Roman" w:hAnsi="Times New Roman" w:cs="Times New Roman"/>
        </w:rPr>
      </w:pPr>
    </w:p>
    <w:p w14:paraId="44359135" w14:textId="0C4C6F61" w:rsidR="002D2410" w:rsidRPr="005C606A" w:rsidRDefault="00AB297D" w:rsidP="002D241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Financial Management</w:t>
      </w:r>
    </w:p>
    <w:p w14:paraId="56108282" w14:textId="77777777" w:rsidR="002D2410" w:rsidRPr="005C606A" w:rsidRDefault="002D2410" w:rsidP="002D2410">
      <w:pPr>
        <w:spacing w:after="0" w:line="240" w:lineRule="auto"/>
        <w:rPr>
          <w:rFonts w:ascii="Times New Roman" w:hAnsi="Times New Roman" w:cs="Times New Roman"/>
        </w:rPr>
      </w:pPr>
    </w:p>
    <w:p w14:paraId="526B906A" w14:textId="5014D5DD" w:rsidR="002D2410" w:rsidRPr="005C606A" w:rsidRDefault="002D2410" w:rsidP="002D241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Credit Card Use</w:t>
      </w:r>
    </w:p>
    <w:p w14:paraId="7E33C1DB" w14:textId="77777777" w:rsidR="002D2410" w:rsidRDefault="002D2410" w:rsidP="002D2410">
      <w:pPr>
        <w:spacing w:after="0" w:line="240" w:lineRule="auto"/>
      </w:pPr>
    </w:p>
    <w:p w14:paraId="1319DED5" w14:textId="77777777" w:rsidR="002D2410" w:rsidRPr="002D2410" w:rsidRDefault="002D2410" w:rsidP="002D2410">
      <w:pPr>
        <w:spacing w:after="0" w:line="240" w:lineRule="auto"/>
        <w:rPr>
          <w:rFonts w:ascii="Times New Roman" w:hAnsi="Times New Roman" w:cs="Times New Roman"/>
        </w:rPr>
      </w:pPr>
    </w:p>
    <w:p w14:paraId="4A654344" w14:textId="2415A91D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t xml:space="preserve">The </w:t>
      </w:r>
      <w:proofErr w:type="gramStart"/>
      <w:r w:rsidRPr="002D2410">
        <w:rPr>
          <w:rFonts w:ascii="Times New Roman" w:hAnsi="Times New Roman" w:cs="Times New Roman"/>
        </w:rPr>
        <w:t>District</w:t>
      </w:r>
      <w:proofErr w:type="gramEnd"/>
      <w:r w:rsidRPr="002D2410">
        <w:rPr>
          <w:rFonts w:ascii="Times New Roman" w:hAnsi="Times New Roman" w:cs="Times New Roman"/>
        </w:rPr>
        <w:t xml:space="preserve"> may use credit cards to support District operations when use is properly authorized,</w:t>
      </w:r>
      <w:r w:rsidR="000A6973"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documented, and independently reviewed. Credit cards are a method of payment and do not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replace District purchasing, approval, and documentation requirements.</w:t>
      </w:r>
    </w:p>
    <w:p w14:paraId="0F7CCA57" w14:textId="7777777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9D25614" w14:textId="6E2EABAC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D2410">
        <w:rPr>
          <w:rFonts w:ascii="Times New Roman" w:hAnsi="Times New Roman" w:cs="Times New Roman"/>
          <w:b/>
          <w:bCs/>
        </w:rPr>
        <w:t>Authorization and Issuance</w:t>
      </w:r>
    </w:p>
    <w:p w14:paraId="486899B6" w14:textId="7777777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426B8" w14:textId="7513F772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t>Credit cards may be issued to District employees when required by job duties. The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Superintendent or designee will maintain a current list of cardholders, card limits, and authorized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uses. Cards will be issued to an individual employee unless the Superintendent or designee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approves a documented checkout process for shared use.</w:t>
      </w:r>
    </w:p>
    <w:p w14:paraId="26FB321C" w14:textId="7777777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1E5A27" w14:textId="6FDDB1CE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D2410">
        <w:rPr>
          <w:rFonts w:ascii="Times New Roman" w:hAnsi="Times New Roman" w:cs="Times New Roman"/>
          <w:b/>
          <w:bCs/>
        </w:rPr>
        <w:t>Credit Limits</w:t>
      </w:r>
    </w:p>
    <w:p w14:paraId="524B03DE" w14:textId="7777777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FD6D3A" w14:textId="5FB96940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t>Each credit card will have a monthly credit limit established by the District. Current limits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include the following:</w:t>
      </w:r>
    </w:p>
    <w:p w14:paraId="113F6DC1" w14:textId="77777777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541812" w14:textId="77777777" w:rsidR="002D2410" w:rsidRPr="002D2410" w:rsidRDefault="002D2410" w:rsidP="002D2410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t>• JAG card(s): $5,000 per month.</w:t>
      </w:r>
    </w:p>
    <w:p w14:paraId="722C47BF" w14:textId="77777777" w:rsidR="002D2410" w:rsidRPr="002D2410" w:rsidRDefault="002D2410" w:rsidP="002D2410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t>• Superintendent/District card: $40,000 per month.</w:t>
      </w:r>
    </w:p>
    <w:p w14:paraId="27C96918" w14:textId="77777777" w:rsidR="002D2410" w:rsidRPr="002D2410" w:rsidRDefault="002D2410" w:rsidP="002D2410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t>• Other card(s): $0 per month. (N/A)</w:t>
      </w:r>
    </w:p>
    <w:p w14:paraId="1B238716" w14:textId="7777777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D17730" w14:textId="5AFF9C7E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t>Changes to a card limit must be authorized in writing by the Superintendent or designee and</w:t>
      </w:r>
    </w:p>
    <w:p w14:paraId="22D6527E" w14:textId="77777777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t>reported to the Board.</w:t>
      </w:r>
    </w:p>
    <w:p w14:paraId="58E541BB" w14:textId="7777777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276E8A" w14:textId="49623DAF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D2410">
        <w:rPr>
          <w:rFonts w:ascii="Times New Roman" w:hAnsi="Times New Roman" w:cs="Times New Roman"/>
          <w:b/>
          <w:bCs/>
        </w:rPr>
        <w:t>Appropriate Use</w:t>
      </w:r>
    </w:p>
    <w:p w14:paraId="1A089C57" w14:textId="7777777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FA5117" w14:textId="7FEB075D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t>Credit cards will be used only for legitimate District business and only for purchases that are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otherwise permitted under District policies and procedures. When a purchase will be charged to a</w:t>
      </w:r>
      <w:r w:rsidR="000A6973"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federal award, the cost must be allowable and adequately documented consistent with Policy and</w:t>
      </w:r>
      <w:r w:rsidR="000A6973"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 xml:space="preserve">Regulation 3166, </w:t>
      </w:r>
      <w:r w:rsidRPr="002D2410">
        <w:rPr>
          <w:rFonts w:ascii="Times New Roman" w:hAnsi="Times New Roman" w:cs="Times New Roman"/>
          <w:i/>
          <w:iCs/>
        </w:rPr>
        <w:t>Federal Awards—Allowable Costs</w:t>
      </w:r>
      <w:r w:rsidRPr="002D2410">
        <w:rPr>
          <w:rFonts w:ascii="Times New Roman" w:hAnsi="Times New Roman" w:cs="Times New Roman"/>
        </w:rPr>
        <w:t>, and applicable award requirements.</w:t>
      </w:r>
    </w:p>
    <w:p w14:paraId="2005DE10" w14:textId="57627811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2D2410">
        <w:rPr>
          <w:rFonts w:ascii="Times New Roman" w:hAnsi="Times New Roman" w:cs="Times New Roman"/>
          <w:b/>
          <w:bCs/>
        </w:rPr>
        <w:t>Prohibited Use</w:t>
      </w:r>
    </w:p>
    <w:p w14:paraId="105B497F" w14:textId="7777777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2DD844" w14:textId="7506FF03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t>Credit cards will not be used for personal purchases. Credit cards will not be used for cash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advances or cash equivalents, including gift cards, except when specifically authorized in writing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 xml:space="preserve">by the Superintendent or </w:t>
      </w:r>
      <w:proofErr w:type="gramStart"/>
      <w:r w:rsidRPr="002D2410">
        <w:rPr>
          <w:rFonts w:ascii="Times New Roman" w:hAnsi="Times New Roman" w:cs="Times New Roman"/>
        </w:rPr>
        <w:t>designee</w:t>
      </w:r>
      <w:proofErr w:type="gramEnd"/>
      <w:r w:rsidRPr="002D2410">
        <w:rPr>
          <w:rFonts w:ascii="Times New Roman" w:hAnsi="Times New Roman" w:cs="Times New Roman"/>
        </w:rPr>
        <w:t xml:space="preserve"> for a defined District purpose and funding source. Credit cards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will not be used to split transactions to avoid approval thresholds or card limits.</w:t>
      </w:r>
    </w:p>
    <w:p w14:paraId="4FDF5D1A" w14:textId="76868746" w:rsidR="002D2410" w:rsidRDefault="002D2410" w:rsidP="002D2410">
      <w:pPr>
        <w:jc w:val="both"/>
        <w:rPr>
          <w:rFonts w:ascii="Times New Roman" w:hAnsi="Times New Roman" w:cs="Times New Roman"/>
          <w:b/>
          <w:bCs/>
        </w:rPr>
      </w:pPr>
    </w:p>
    <w:p w14:paraId="73CE8DA1" w14:textId="75D0371D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D2410">
        <w:rPr>
          <w:rFonts w:ascii="Times New Roman" w:hAnsi="Times New Roman" w:cs="Times New Roman"/>
          <w:b/>
          <w:bCs/>
        </w:rPr>
        <w:t>Statement Reconciliation and Independent Review</w:t>
      </w:r>
    </w:p>
    <w:p w14:paraId="293BCA64" w14:textId="7777777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C3E2FB" w14:textId="37FCB8F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lastRenderedPageBreak/>
        <w:t>Each employee who uses the credit card will submit receipts to the business office no later than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 xml:space="preserve">10 business days after statement </w:t>
      </w:r>
      <w:proofErr w:type="gramStart"/>
      <w:r w:rsidRPr="002D2410">
        <w:rPr>
          <w:rFonts w:ascii="Times New Roman" w:hAnsi="Times New Roman" w:cs="Times New Roman"/>
        </w:rPr>
        <w:t>close</w:t>
      </w:r>
      <w:proofErr w:type="gramEnd"/>
      <w:r w:rsidRPr="002D2410">
        <w:rPr>
          <w:rFonts w:ascii="Times New Roman" w:hAnsi="Times New Roman" w:cs="Times New Roman"/>
        </w:rPr>
        <w:t>.</w:t>
      </w:r>
    </w:p>
    <w:p w14:paraId="70648999" w14:textId="77777777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CCB023" w14:textId="4C60565C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t>Each monthly statement packet will be reviewed by at least one additional District employee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who did not make the purchases being reviewed. The independent statement reviewer will be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Accounts Payable. The reviewer will document the review by signing and dating the statement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packet or by completing Form 3141.2. The reviewer will require correction of any errors,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omissions, or unsupported charges.</w:t>
      </w:r>
    </w:p>
    <w:p w14:paraId="7B01E032" w14:textId="77777777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8DD06F" w14:textId="77777777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D2410">
        <w:rPr>
          <w:rFonts w:ascii="Times New Roman" w:hAnsi="Times New Roman" w:cs="Times New Roman"/>
          <w:b/>
          <w:bCs/>
        </w:rPr>
        <w:t>Disputes, Misuse, and Corrective Action</w:t>
      </w:r>
    </w:p>
    <w:p w14:paraId="114502E7" w14:textId="7777777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1D7AB7" w14:textId="01C3751F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t>Disputed charges will be reported promptly to the card issuer and to the Superintendent or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2D2410">
        <w:rPr>
          <w:rFonts w:ascii="Times New Roman" w:hAnsi="Times New Roman" w:cs="Times New Roman"/>
        </w:rPr>
        <w:t>designee</w:t>
      </w:r>
      <w:proofErr w:type="gramEnd"/>
      <w:r w:rsidRPr="002D2410">
        <w:rPr>
          <w:rFonts w:ascii="Times New Roman" w:hAnsi="Times New Roman" w:cs="Times New Roman"/>
        </w:rPr>
        <w:t>. Misuse of a District credit card may result in discipline up to and including termination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and may require repayment. Suspected criminal activity may be referred to law enforcement.</w:t>
      </w:r>
    </w:p>
    <w:p w14:paraId="03D7F264" w14:textId="7777777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F99685" w14:textId="1F8D1E81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D2410">
        <w:rPr>
          <w:rFonts w:ascii="Times New Roman" w:hAnsi="Times New Roman" w:cs="Times New Roman"/>
          <w:b/>
          <w:bCs/>
        </w:rPr>
        <w:t>Records Retention</w:t>
      </w:r>
    </w:p>
    <w:p w14:paraId="0E184048" w14:textId="7777777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1AD08D" w14:textId="4C8F8376" w:rsidR="005F2EC2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410">
        <w:rPr>
          <w:rFonts w:ascii="Times New Roman" w:hAnsi="Times New Roman" w:cs="Times New Roman"/>
        </w:rPr>
        <w:t>Credit card statements, receipts, approvals, and related documentation are District records and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will be retained and destroyed in accordance with Policy and Regulation 6531 Records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Retention/Destruction, the Missouri Local Records Retention Schedule for Public School</w:t>
      </w:r>
      <w:r>
        <w:rPr>
          <w:rFonts w:ascii="Times New Roman" w:hAnsi="Times New Roman" w:cs="Times New Roman"/>
        </w:rPr>
        <w:t xml:space="preserve"> </w:t>
      </w:r>
      <w:r w:rsidRPr="002D2410">
        <w:rPr>
          <w:rFonts w:ascii="Times New Roman" w:hAnsi="Times New Roman" w:cs="Times New Roman"/>
        </w:rPr>
        <w:t>Districts, and any applicable award-specific retention requirements.</w:t>
      </w:r>
    </w:p>
    <w:p w14:paraId="3240B8CD" w14:textId="77777777" w:rsid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8E2A5" w14:textId="77777777" w:rsidR="002D2410" w:rsidRPr="0042300E" w:rsidRDefault="002D2410" w:rsidP="002D24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</w:t>
      </w:r>
    </w:p>
    <w:p w14:paraId="400BC60F" w14:textId="40AA3849" w:rsidR="002D2410" w:rsidRPr="0042300E" w:rsidRDefault="00170016" w:rsidP="002D2410">
      <w:pPr>
        <w:pStyle w:val="Footer"/>
        <w:tabs>
          <w:tab w:val="left" w:pos="4770"/>
        </w:tabs>
        <w:ind w:righ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</w:t>
      </w:r>
      <w:r w:rsidR="002D2410">
        <w:rPr>
          <w:rFonts w:ascii="Times New Roman" w:hAnsi="Times New Roman" w:cs="Times New Roman"/>
        </w:rPr>
        <w:t xml:space="preserve">2026, </w:t>
      </w:r>
      <w:r w:rsidR="002D2410" w:rsidRPr="0042300E">
        <w:rPr>
          <w:rFonts w:ascii="Times New Roman" w:hAnsi="Times New Roman" w:cs="Times New Roman"/>
        </w:rPr>
        <w:t>Copyright © 20</w:t>
      </w:r>
      <w:r w:rsidR="002D2410">
        <w:rPr>
          <w:rFonts w:ascii="Times New Roman" w:hAnsi="Times New Roman" w:cs="Times New Roman"/>
        </w:rPr>
        <w:t xml:space="preserve">26 </w:t>
      </w:r>
      <w:r w:rsidR="002D2410" w:rsidRPr="0042300E">
        <w:rPr>
          <w:rFonts w:ascii="Times New Roman" w:hAnsi="Times New Roman" w:cs="Times New Roman"/>
        </w:rPr>
        <w:t xml:space="preserve">Missouri Consultants for Education, </w:t>
      </w:r>
      <w:r w:rsidR="002D2410">
        <w:rPr>
          <w:rFonts w:ascii="Times New Roman" w:hAnsi="Times New Roman" w:cs="Times New Roman"/>
        </w:rPr>
        <w:t>LLC</w:t>
      </w:r>
    </w:p>
    <w:p w14:paraId="75C2D66C" w14:textId="77777777" w:rsidR="002D2410" w:rsidRPr="002D2410" w:rsidRDefault="002D2410" w:rsidP="002D241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D2410" w:rsidRPr="002D2410" w:rsidSect="002D2410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3EA5" w14:textId="77777777" w:rsidR="00373A4C" w:rsidRDefault="00373A4C" w:rsidP="002D2410">
      <w:pPr>
        <w:spacing w:after="0" w:line="240" w:lineRule="auto"/>
      </w:pPr>
      <w:r>
        <w:separator/>
      </w:r>
    </w:p>
  </w:endnote>
  <w:endnote w:type="continuationSeparator" w:id="0">
    <w:p w14:paraId="71611128" w14:textId="77777777" w:rsidR="00373A4C" w:rsidRDefault="00373A4C" w:rsidP="002D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0245" w14:textId="77777777" w:rsidR="00373A4C" w:rsidRDefault="00373A4C" w:rsidP="002D2410">
      <w:pPr>
        <w:spacing w:after="0" w:line="240" w:lineRule="auto"/>
      </w:pPr>
      <w:r>
        <w:separator/>
      </w:r>
    </w:p>
  </w:footnote>
  <w:footnote w:type="continuationSeparator" w:id="0">
    <w:p w14:paraId="4A5A8E96" w14:textId="77777777" w:rsidR="00373A4C" w:rsidRDefault="00373A4C" w:rsidP="002D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D6C9" w14:textId="6E642D8A" w:rsidR="002D2410" w:rsidRPr="002D2410" w:rsidRDefault="002D2410" w:rsidP="002D2410">
    <w:pPr>
      <w:pStyle w:val="Header"/>
      <w:rPr>
        <w:rFonts w:ascii="Times New Roman" w:hAnsi="Times New Roman" w:cs="Times New Roman"/>
      </w:rPr>
    </w:pPr>
    <w:r>
      <w:tab/>
    </w:r>
    <w:r>
      <w:tab/>
    </w:r>
    <w:r w:rsidRPr="002D2410">
      <w:rPr>
        <w:rFonts w:ascii="Times New Roman" w:hAnsi="Times New Roman" w:cs="Times New Roman"/>
      </w:rPr>
      <w:t>Policy 3151</w:t>
    </w:r>
  </w:p>
  <w:p w14:paraId="273EABB4" w14:textId="5148DC2F" w:rsidR="002D2410" w:rsidRPr="002D2410" w:rsidRDefault="002D2410" w:rsidP="002D2410">
    <w:pPr>
      <w:pStyle w:val="Header"/>
      <w:rPr>
        <w:rFonts w:ascii="Times New Roman" w:hAnsi="Times New Roman" w:cs="Times New Roman"/>
      </w:rPr>
    </w:pPr>
    <w:r w:rsidRPr="002D2410">
      <w:rPr>
        <w:rFonts w:ascii="Times New Roman" w:hAnsi="Times New Roman" w:cs="Times New Roman"/>
      </w:rPr>
      <w:tab/>
    </w:r>
    <w:r w:rsidRPr="002D2410">
      <w:rPr>
        <w:rFonts w:ascii="Times New Roman" w:hAnsi="Times New Roman" w:cs="Times New Roman"/>
      </w:rPr>
      <w:tab/>
      <w:t xml:space="preserve">Page </w:t>
    </w:r>
    <w:r w:rsidRPr="002D2410">
      <w:rPr>
        <w:rFonts w:ascii="Times New Roman" w:hAnsi="Times New Roman" w:cs="Times New Roman"/>
      </w:rPr>
      <w:fldChar w:fldCharType="begin"/>
    </w:r>
    <w:r w:rsidRPr="002D2410">
      <w:rPr>
        <w:rFonts w:ascii="Times New Roman" w:hAnsi="Times New Roman" w:cs="Times New Roman"/>
      </w:rPr>
      <w:instrText xml:space="preserve"> PAGE   \* MERGEFORMAT </w:instrText>
    </w:r>
    <w:r w:rsidRPr="002D2410">
      <w:rPr>
        <w:rFonts w:ascii="Times New Roman" w:hAnsi="Times New Roman" w:cs="Times New Roman"/>
      </w:rPr>
      <w:fldChar w:fldCharType="separate"/>
    </w:r>
    <w:r w:rsidRPr="002D2410">
      <w:rPr>
        <w:rFonts w:ascii="Times New Roman" w:hAnsi="Times New Roman" w:cs="Times New Roman"/>
        <w:noProof/>
      </w:rPr>
      <w:t>1</w:t>
    </w:r>
    <w:r w:rsidRPr="002D2410">
      <w:rPr>
        <w:rFonts w:ascii="Times New Roman" w:hAnsi="Times New Roman" w:cs="Times New Roman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10"/>
    <w:rsid w:val="000A6973"/>
    <w:rsid w:val="00170016"/>
    <w:rsid w:val="002469EB"/>
    <w:rsid w:val="002D2410"/>
    <w:rsid w:val="002E55D1"/>
    <w:rsid w:val="00373A4C"/>
    <w:rsid w:val="004E1830"/>
    <w:rsid w:val="005D3462"/>
    <w:rsid w:val="005F2EC2"/>
    <w:rsid w:val="00687B2F"/>
    <w:rsid w:val="006D4EFD"/>
    <w:rsid w:val="008C0D1A"/>
    <w:rsid w:val="00965DB0"/>
    <w:rsid w:val="00AB297D"/>
    <w:rsid w:val="00D95A6E"/>
    <w:rsid w:val="00F5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7D19F"/>
  <w15:chartTrackingRefBased/>
  <w15:docId w15:val="{D20F55A0-32E8-4DC1-A82B-6D2BA9C6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4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2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410"/>
  </w:style>
  <w:style w:type="paragraph" w:styleId="Footer">
    <w:name w:val="footer"/>
    <w:basedOn w:val="Normal"/>
    <w:link w:val="FooterChar"/>
    <w:uiPriority w:val="99"/>
    <w:unhideWhenUsed/>
    <w:rsid w:val="002D2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Boyles</dc:creator>
  <cp:keywords/>
  <dc:description/>
  <cp:lastModifiedBy>Michelle Ferguson</cp:lastModifiedBy>
  <cp:revision>5</cp:revision>
  <dcterms:created xsi:type="dcterms:W3CDTF">2026-04-23T22:43:00Z</dcterms:created>
  <dcterms:modified xsi:type="dcterms:W3CDTF">2026-05-19T20:02:00Z</dcterms:modified>
</cp:coreProperties>
</file>